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14BD2E7B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BB5542">
        <w:rPr>
          <w:rFonts w:ascii="Arial" w:hAnsi="Arial" w:cs="Arial"/>
          <w:sz w:val="22"/>
          <w:szCs w:val="22"/>
        </w:rPr>
        <w:t xml:space="preserve">V zvezi z javnim naročilom </w:t>
      </w:r>
      <w:r w:rsidR="006147BA" w:rsidRPr="00BB5542">
        <w:rPr>
          <w:rFonts w:ascii="Arial" w:hAnsi="Arial" w:cs="Arial"/>
          <w:b/>
          <w:sz w:val="22"/>
          <w:szCs w:val="22"/>
        </w:rPr>
        <w:t>»</w:t>
      </w:r>
      <w:r w:rsidR="00E54376">
        <w:rPr>
          <w:rFonts w:ascii="Arial" w:hAnsi="Arial" w:cs="Arial"/>
          <w:b/>
          <w:sz w:val="22"/>
          <w:szCs w:val="22"/>
        </w:rPr>
        <w:t>Prenova Nogometnega stadiona Brežice – VII. faza</w:t>
      </w:r>
      <w:r w:rsidR="006147BA" w:rsidRPr="00BB5542">
        <w:rPr>
          <w:rFonts w:ascii="Arial" w:hAnsi="Arial" w:cs="Arial"/>
          <w:b/>
          <w:sz w:val="22"/>
          <w:szCs w:val="22"/>
        </w:rPr>
        <w:t xml:space="preserve">« </w:t>
      </w:r>
      <w:r w:rsidRPr="00BB5542">
        <w:rPr>
          <w:rFonts w:ascii="Arial" w:hAnsi="Arial" w:cs="Arial"/>
          <w:sz w:val="22"/>
          <w:szCs w:val="22"/>
        </w:rPr>
        <w:t>podajamo naslednji s</w:t>
      </w:r>
      <w:r w:rsidR="005268A8" w:rsidRPr="00BB5542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B06CE1">
        <w:rPr>
          <w:rFonts w:ascii="Arial" w:hAnsi="Arial" w:cs="Arial"/>
          <w:sz w:val="22"/>
          <w:szCs w:val="22"/>
        </w:rPr>
        <w:t>:</w:t>
      </w:r>
      <w:r w:rsidR="005268A8">
        <w:rPr>
          <w:rFonts w:ascii="Arial" w:hAnsi="Arial" w:cs="Arial"/>
          <w:sz w:val="22"/>
          <w:szCs w:val="22"/>
        </w:rPr>
        <w:t xml:space="preserve"> </w:t>
      </w:r>
      <w:r w:rsidR="007A7DD4" w:rsidRPr="00146FD5">
        <w:rPr>
          <w:rFonts w:ascii="Arial" w:hAnsi="Arial" w:cs="Arial"/>
          <w:sz w:val="22"/>
          <w:szCs w:val="22"/>
        </w:rPr>
        <w:t>Izvedba razsvetljave nogometnih ali drugih zunanjih športnih površin</w:t>
      </w:r>
      <w:r w:rsidR="005268A8">
        <w:rPr>
          <w:rFonts w:ascii="Arial" w:hAnsi="Arial" w:cs="Arial"/>
          <w:sz w:val="22"/>
          <w:szCs w:val="22"/>
        </w:rPr>
        <w:t>:</w:t>
      </w:r>
    </w:p>
    <w:p w14:paraId="1D6DC8EA" w14:textId="77777777" w:rsidR="00573C4F" w:rsidRDefault="00573C4F" w:rsidP="00C33846"/>
    <w:tbl>
      <w:tblPr>
        <w:tblW w:w="90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2126"/>
        <w:gridCol w:w="1514"/>
        <w:gridCol w:w="1321"/>
      </w:tblGrid>
      <w:tr w:rsidR="000C5765" w:rsidRPr="00901362" w14:paraId="1D6DC8F1" w14:textId="77777777" w:rsidTr="000C5765">
        <w:tc>
          <w:tcPr>
            <w:tcW w:w="2268" w:type="dxa"/>
            <w:shd w:val="pct10" w:color="auto" w:fill="FFFFFF"/>
          </w:tcPr>
          <w:p w14:paraId="1D6DC8EC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2126" w:type="dxa"/>
            <w:shd w:val="pct10" w:color="auto" w:fill="FFFFFF"/>
          </w:tcPr>
          <w:p w14:paraId="1D6DC8EE" w14:textId="73A8C10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A6366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1514" w:type="dxa"/>
            <w:shd w:val="pct10" w:color="auto" w:fill="FFFFFF"/>
          </w:tcPr>
          <w:p w14:paraId="1D6DC8EF" w14:textId="6D2813D6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</w:t>
            </w:r>
            <w:r w:rsidR="00E54376">
              <w:rPr>
                <w:rFonts w:ascii="Arial" w:hAnsi="Arial" w:cs="Arial"/>
                <w:sz w:val="22"/>
                <w:szCs w:val="22"/>
              </w:rPr>
              <w:t>brez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0C5765" w:rsidRPr="00901362" w14:paraId="1D6DC8FD" w14:textId="77777777" w:rsidTr="000C5765">
        <w:tc>
          <w:tcPr>
            <w:tcW w:w="2268" w:type="dxa"/>
          </w:tcPr>
          <w:p w14:paraId="1D6DC8F4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7994A6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AAF9612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BE7F6A6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5D1CFB77" w:rsidR="00015AD5" w:rsidRPr="00901362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765" w:rsidRPr="00901362" w14:paraId="1D6DC908" w14:textId="77777777" w:rsidTr="000C5765">
        <w:tc>
          <w:tcPr>
            <w:tcW w:w="2268" w:type="dxa"/>
          </w:tcPr>
          <w:p w14:paraId="617ADF24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C4DCA6C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D68AAA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850B6E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0" w14:textId="689281A8" w:rsidR="00015AD5" w:rsidRPr="00901362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765" w:rsidRPr="00901362" w14:paraId="1D6DC91C" w14:textId="77777777" w:rsidTr="000C5765">
        <w:tc>
          <w:tcPr>
            <w:tcW w:w="2268" w:type="dxa"/>
          </w:tcPr>
          <w:p w14:paraId="7902803B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A9D4397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29CAA73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54F8121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4" w14:textId="6F43C0FC" w:rsidR="00015AD5" w:rsidRPr="00901362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E" w14:textId="051C295A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39DBD8E2" w14:textId="77777777" w:rsidR="00BA6366" w:rsidRPr="00DE3237" w:rsidRDefault="00BA6366" w:rsidP="00BA63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Pr="00DE3237">
        <w:rPr>
          <w:rFonts w:ascii="Arial" w:hAnsi="Arial" w:cs="Arial"/>
        </w:rPr>
        <w:t>Upošteva se vrednost izvedenih elektro instalacijskih del in tistih gradbeno-obrtniških del povezanih s polaganjem kablov, postavitvijo stebrov za razsvetljavo, svetila in podobno.</w:t>
      </w:r>
    </w:p>
    <w:p w14:paraId="246B0CEE" w14:textId="77777777" w:rsidR="00BA6366" w:rsidRDefault="00BA6366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CBE2561" w14:textId="77777777" w:rsidR="00E362DE" w:rsidRDefault="00E362DE" w:rsidP="00E362DE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45ACACF7" w14:textId="77777777" w:rsidR="00E362DE" w:rsidRDefault="00E362DE" w:rsidP="00E362DE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C745873" w14:textId="77777777" w:rsidR="00E362DE" w:rsidRDefault="00E362DE" w:rsidP="00E362DE">
      <w:pPr>
        <w:jc w:val="both"/>
        <w:rPr>
          <w:rFonts w:ascii="Arial" w:hAnsi="Arial" w:cs="Arial"/>
          <w:sz w:val="22"/>
          <w:szCs w:val="22"/>
        </w:rPr>
      </w:pPr>
    </w:p>
    <w:p w14:paraId="6671E9A6" w14:textId="77777777" w:rsidR="00E362DE" w:rsidRPr="00C33846" w:rsidRDefault="00E362DE" w:rsidP="00E362DE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3B1D7626" w14:textId="77777777" w:rsidR="00E362DE" w:rsidRDefault="00E362DE" w:rsidP="00E362DE">
      <w:pPr>
        <w:rPr>
          <w:rFonts w:ascii="Arial" w:hAnsi="Arial" w:cs="Arial"/>
          <w:sz w:val="22"/>
          <w:szCs w:val="22"/>
        </w:rPr>
      </w:pPr>
    </w:p>
    <w:p w14:paraId="744A5868" w14:textId="77777777" w:rsidR="00E362DE" w:rsidRDefault="00E362DE" w:rsidP="00E362DE">
      <w:pPr>
        <w:rPr>
          <w:rFonts w:ascii="Arial" w:hAnsi="Arial" w:cs="Arial"/>
          <w:sz w:val="22"/>
          <w:szCs w:val="22"/>
        </w:rPr>
      </w:pPr>
    </w:p>
    <w:p w14:paraId="1D6DC92E" w14:textId="77777777" w:rsidR="00164E67" w:rsidRDefault="00164E67" w:rsidP="00E362DE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EBF94" w14:textId="77777777" w:rsidR="000F2BE0" w:rsidRDefault="000F2BE0" w:rsidP="000B6BBD">
      <w:r>
        <w:separator/>
      </w:r>
    </w:p>
  </w:endnote>
  <w:endnote w:type="continuationSeparator" w:id="0">
    <w:p w14:paraId="4E8D7E84" w14:textId="77777777" w:rsidR="000F2BE0" w:rsidRDefault="000F2BE0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B2CE5" w14:textId="77777777" w:rsidR="000F2BE0" w:rsidRDefault="000F2BE0" w:rsidP="000B6BBD">
      <w:r>
        <w:separator/>
      </w:r>
    </w:p>
  </w:footnote>
  <w:footnote w:type="continuationSeparator" w:id="0">
    <w:p w14:paraId="7122784D" w14:textId="77777777" w:rsidR="000F2BE0" w:rsidRDefault="000F2BE0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15AD5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0F2BE0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E7A8B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43D3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A7DD4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97F7D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660F"/>
    <w:rsid w:val="00B84C9E"/>
    <w:rsid w:val="00BA5013"/>
    <w:rsid w:val="00BA6366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362DE"/>
    <w:rsid w:val="00E40615"/>
    <w:rsid w:val="00E50416"/>
    <w:rsid w:val="00E5131C"/>
    <w:rsid w:val="00E54376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100E2-72F3-49A1-A9DC-A94F016EE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44</cp:revision>
  <dcterms:created xsi:type="dcterms:W3CDTF">2016-05-26T10:12:00Z</dcterms:created>
  <dcterms:modified xsi:type="dcterms:W3CDTF">2019-05-16T06:38:00Z</dcterms:modified>
</cp:coreProperties>
</file>